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0" w:type="dxa"/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960"/>
        <w:gridCol w:w="621"/>
        <w:gridCol w:w="621"/>
        <w:gridCol w:w="621"/>
        <w:gridCol w:w="1613"/>
        <w:gridCol w:w="824"/>
        <w:gridCol w:w="940"/>
        <w:gridCol w:w="1340"/>
      </w:tblGrid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 xml:space="preserve">Teljesítőképesség-konfigurációk </w:t>
            </w:r>
            <w:proofErr w:type="spellStart"/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számítása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BT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>300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>500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KONF_VAL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MEGL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KIES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U1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</w:pPr>
            <w:r w:rsidRPr="005F42FB"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  <w:t>0,90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</w:pPr>
            <w:r w:rsidRPr="005F42FB"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  <w:t>0,10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U2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</w:pPr>
            <w:r w:rsidRPr="005F42FB"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</w:pPr>
            <w:r w:rsidRPr="005F42FB"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U3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</w:pPr>
            <w:r w:rsidRPr="005F42FB"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  <w:t>0,70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</w:pPr>
            <w:r w:rsidRPr="005F42FB"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  <w:t>0,30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0,70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0,50400000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0,00000000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0,70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0,05600000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0,70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0,12600000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700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0,00000000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0,30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0,21600000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0,70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0,01400000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0,00000000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0,30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0,02400000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0,30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0,05400000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900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0,30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0,00600000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</w:pPr>
            <w:r w:rsidRPr="005F42FB"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  <w:t>1,00000000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MEGL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F(x)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 xml:space="preserve">V. </w:t>
            </w:r>
            <w:proofErr w:type="spellStart"/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Eloszlás</w:t>
            </w:r>
            <w:proofErr w:type="spellEnd"/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0,00000000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0,00600000</w:t>
            </w: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0,00600000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0,00000000</w:t>
            </w: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0,00600000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0,05400000</w:t>
            </w: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0,06000000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0,02400000</w:t>
            </w: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0,08400000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0,00000000</w:t>
            </w: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0,08400000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0,23000000</w:t>
            </w: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0,31400000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0,00000000</w:t>
            </w: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0,31400000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700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0,12600000</w:t>
            </w: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0,44000000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0,05600000</w:t>
            </w: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0,49600000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0,00000000</w:t>
            </w:r>
          </w:p>
        </w:tc>
        <w:bookmarkStart w:id="0" w:name="_GoBack"/>
        <w:bookmarkEnd w:id="0"/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0,49600000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0,50400000</w:t>
            </w: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1,00000000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5F42FB">
              <w:rPr>
                <w:rFonts w:eastAsia="Times New Roman" w:cs="Calibri"/>
                <w:color w:val="000000"/>
                <w:sz w:val="22"/>
                <w:lang w:val="en-US"/>
              </w:rPr>
              <w:t>1100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</w:pPr>
            <w:r w:rsidRPr="005F42FB"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  <w:t>1,00000000</w:t>
            </w:r>
          </w:p>
        </w:tc>
      </w:tr>
      <w:tr w:rsidR="005F42FB" w:rsidRPr="005F42FB" w:rsidTr="005F42F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right"/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2FB" w:rsidRPr="005F42FB" w:rsidRDefault="005F42FB" w:rsidP="005F42FB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780B24" w:rsidRDefault="00780B24"/>
    <w:p w:rsidR="005F42FB" w:rsidRDefault="005F42FB"/>
    <w:tbl>
      <w:tblPr>
        <w:tblW w:w="14161" w:type="dxa"/>
        <w:tblLook w:val="04A0" w:firstRow="1" w:lastRow="0" w:firstColumn="1" w:lastColumn="0" w:noHBand="0" w:noVBand="1"/>
      </w:tblPr>
      <w:tblGrid>
        <w:gridCol w:w="1078"/>
        <w:gridCol w:w="1169"/>
        <w:gridCol w:w="222"/>
        <w:gridCol w:w="814"/>
        <w:gridCol w:w="1169"/>
        <w:gridCol w:w="222"/>
        <w:gridCol w:w="740"/>
        <w:gridCol w:w="222"/>
        <w:gridCol w:w="2003"/>
        <w:gridCol w:w="222"/>
        <w:gridCol w:w="222"/>
        <w:gridCol w:w="2020"/>
        <w:gridCol w:w="2850"/>
        <w:gridCol w:w="960"/>
        <w:gridCol w:w="960"/>
      </w:tblGrid>
      <w:tr w:rsidR="009B2438" w:rsidRPr="009B2438" w:rsidTr="009B2438">
        <w:trPr>
          <w:trHeight w:val="300"/>
        </w:trPr>
        <w:tc>
          <w:tcPr>
            <w:tcW w:w="4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 xml:space="preserve">A </w:t>
            </w:r>
            <w:proofErr w:type="spellStart"/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rendszerszintű</w:t>
            </w:r>
            <w:proofErr w:type="spellEnd"/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terhelési</w:t>
            </w:r>
            <w:proofErr w:type="spellEnd"/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tartamdiagram</w:t>
            </w:r>
            <w:proofErr w:type="spellEnd"/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7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 xml:space="preserve">A </w:t>
            </w:r>
            <w:proofErr w:type="spellStart"/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hiány</w:t>
            </w:r>
            <w:proofErr w:type="spellEnd"/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időtartama</w:t>
            </w:r>
            <w:proofErr w:type="spellEnd"/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különböző</w:t>
            </w:r>
            <w:proofErr w:type="spellEnd"/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rendszerkonfigurációk</w:t>
            </w:r>
            <w:proofErr w:type="spellEnd"/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esetében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9B2438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>hét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>CST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900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755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 xml:space="preserve">A </w:t>
            </w:r>
            <w:proofErr w:type="spellStart"/>
            <w:r w:rsidRPr="009B2438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>meglévő</w:t>
            </w:r>
            <w:proofErr w:type="spellEnd"/>
            <w:r w:rsidRPr="009B2438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2438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>telj</w:t>
            </w:r>
            <w:proofErr w:type="spellEnd"/>
            <w:r w:rsidRPr="009B2438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Pr="009B2438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>kép</w:t>
            </w:r>
            <w:proofErr w:type="spellEnd"/>
            <w:r w:rsidRPr="009B2438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9B2438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>Előfordulási</w:t>
            </w:r>
            <w:proofErr w:type="spellEnd"/>
            <w:r w:rsidRPr="009B2438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2438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>valszínűséggel</w:t>
            </w:r>
            <w:proofErr w:type="spellEnd"/>
            <w:r w:rsidRPr="009B2438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895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31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750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9B2438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>Hiány</w:t>
            </w:r>
            <w:proofErr w:type="spellEnd"/>
            <w:r w:rsidRPr="009B2438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2438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>időtart</w:t>
            </w:r>
            <w:proofErr w:type="spellEnd"/>
            <w:r w:rsidRPr="009B2438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9B2438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>Előford</w:t>
            </w:r>
            <w:proofErr w:type="spellEnd"/>
            <w:r w:rsidRPr="009B2438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Pr="009B2438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>valsz</w:t>
            </w:r>
            <w:proofErr w:type="spellEnd"/>
            <w:r w:rsidRPr="009B2438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9B2438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>súlyozott</w:t>
            </w:r>
            <w:proofErr w:type="spellEnd"/>
            <w:r w:rsidRPr="009B2438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2438"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  <w:t>időtartam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890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32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745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</w:pPr>
            <w:r w:rsidRPr="009B2438"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  <w:t>1000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0,50400000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0,00000000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885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33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740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900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0,00000000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0,00000000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880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735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</w:pPr>
            <w:r w:rsidRPr="009B2438"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  <w:t>800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0,05600000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1,12000000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875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730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</w:pPr>
            <w:r w:rsidRPr="009B2438"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  <w:t>700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0,12600000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5,04000000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870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36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725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600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0,00000000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0,00000000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865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37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720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</w:pPr>
            <w:r w:rsidRPr="009B2438"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  <w:t>500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52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0,23000000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11,96000000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860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38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715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auto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auto"/>
                <w:sz w:val="22"/>
                <w:lang w:val="en-US"/>
              </w:rPr>
              <w:t>400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auto"/>
                <w:sz w:val="22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0,00000000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0,00000000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855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39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710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</w:pPr>
            <w:r w:rsidRPr="009B2438"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  <w:t>300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52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0,02400000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1,24800000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850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705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</w:pPr>
            <w:r w:rsidRPr="009B2438"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  <w:t>200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52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0,05400000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2,80800000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845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41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700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100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52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0,00000000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0,00000000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840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42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695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</w:pPr>
            <w:r w:rsidRPr="009B2438"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  <w:t>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b/>
                <w:bCs/>
                <w:color w:val="FF0000"/>
                <w:sz w:val="22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52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0,00600000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0,31200000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835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43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690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1,00000000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b/>
                <w:bCs/>
                <w:color w:val="00B050"/>
                <w:sz w:val="22"/>
                <w:lang w:val="en-US"/>
              </w:rPr>
            </w:pPr>
            <w:r w:rsidRPr="009B2438">
              <w:rPr>
                <w:rFonts w:eastAsia="Times New Roman" w:cs="Calibri"/>
                <w:b/>
                <w:bCs/>
                <w:color w:val="00B050"/>
                <w:sz w:val="22"/>
                <w:lang w:val="en-US"/>
              </w:rPr>
              <w:t>22,48800000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b/>
                <w:bCs/>
                <w:color w:val="00B05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830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44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685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825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680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17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820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46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675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eastAsia="Times New Roman" w:cs="Calibri"/>
                <w:b/>
                <w:bCs/>
                <w:color w:val="0070C0"/>
                <w:sz w:val="22"/>
                <w:lang w:val="en-US"/>
              </w:rPr>
            </w:pPr>
            <w:r w:rsidRPr="009B2438">
              <w:rPr>
                <w:rFonts w:eastAsia="Times New Roman" w:cs="Calibri"/>
                <w:b/>
                <w:bCs/>
                <w:color w:val="0070C0"/>
                <w:sz w:val="22"/>
                <w:lang w:val="en-US"/>
              </w:rPr>
              <w:t>LOLP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b/>
                <w:bCs/>
                <w:color w:val="0070C0"/>
                <w:sz w:val="22"/>
                <w:lang w:val="en-US"/>
              </w:rPr>
            </w:pPr>
            <w:r w:rsidRPr="009B2438">
              <w:rPr>
                <w:rFonts w:eastAsia="Times New Roman" w:cs="Calibri"/>
                <w:b/>
                <w:bCs/>
                <w:color w:val="0070C0"/>
                <w:sz w:val="22"/>
                <w:lang w:val="en-US"/>
              </w:rPr>
              <w:t>0,432461538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b/>
                <w:bCs/>
                <w:color w:val="0070C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18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815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47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670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19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810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48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665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805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49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660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800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655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795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51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650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lastRenderedPageBreak/>
              <w:t>23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790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52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645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785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780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26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775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27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770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28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765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B2438" w:rsidRPr="009B2438" w:rsidTr="009B2438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29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  <w:r w:rsidRPr="009B2438">
              <w:rPr>
                <w:rFonts w:eastAsia="Times New Roman" w:cs="Calibri"/>
                <w:color w:val="000000"/>
                <w:sz w:val="22"/>
                <w:lang w:val="en-US"/>
              </w:rPr>
              <w:t>760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right"/>
              <w:rPr>
                <w:rFonts w:eastAsia="Times New Roman" w:cs="Calibri"/>
                <w:color w:val="000000"/>
                <w:sz w:val="22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438" w:rsidRPr="009B2438" w:rsidRDefault="009B2438" w:rsidP="009B2438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5F42FB" w:rsidRDefault="005F42FB"/>
    <w:p w:rsidR="005F42FB" w:rsidRDefault="005F42FB"/>
    <w:p w:rsidR="005F42FB" w:rsidRDefault="005F42FB"/>
    <w:p w:rsidR="005F42FB" w:rsidRDefault="005F42FB"/>
    <w:p w:rsidR="005F42FB" w:rsidRDefault="005F42FB"/>
    <w:p w:rsidR="005F42FB" w:rsidRDefault="005F42FB"/>
    <w:p w:rsidR="005F42FB" w:rsidRDefault="005F42FB"/>
    <w:p w:rsidR="005F42FB" w:rsidRDefault="005F42FB"/>
    <w:p w:rsidR="005F42FB" w:rsidRDefault="005F42FB"/>
    <w:p w:rsidR="005F42FB" w:rsidRDefault="005F42FB"/>
    <w:p w:rsidR="005F42FB" w:rsidRDefault="005F42FB"/>
    <w:p w:rsidR="005F42FB" w:rsidRDefault="005F42FB"/>
    <w:p w:rsidR="005F42FB" w:rsidRDefault="005F42FB"/>
    <w:p w:rsidR="005F42FB" w:rsidRDefault="005F42FB"/>
    <w:p w:rsidR="005F42FB" w:rsidRDefault="005F42FB"/>
    <w:p w:rsidR="005F42FB" w:rsidRDefault="005F42FB"/>
    <w:p w:rsidR="005F42FB" w:rsidRDefault="005F42FB"/>
    <w:sectPr w:rsidR="005F42FB" w:rsidSect="005F42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FB"/>
    <w:rsid w:val="004235AB"/>
    <w:rsid w:val="005F42FB"/>
    <w:rsid w:val="00774740"/>
    <w:rsid w:val="00780B24"/>
    <w:rsid w:val="009B2438"/>
    <w:rsid w:val="00AD4688"/>
    <w:rsid w:val="00E6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1924E-B0F7-4D85-9B35-D50C9AE5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740"/>
    <w:rPr>
      <w:rFonts w:ascii="Calibri" w:hAnsi="Calibri" w:cstheme="minorHAnsi"/>
      <w:color w:val="000000" w:themeColor="text1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774740"/>
    <w:pPr>
      <w:keepNext/>
      <w:keepLines/>
      <w:spacing w:before="240" w:line="276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774740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aliases w:val="Normál T"/>
    <w:basedOn w:val="Bekezdsalapbettpusa"/>
    <w:uiPriority w:val="20"/>
    <w:qFormat/>
    <w:rsid w:val="00774740"/>
    <w:rPr>
      <w:rFonts w:ascii="Times New Roman" w:hAnsi="Times New Roman"/>
      <w:b w:val="0"/>
      <w:i w:val="0"/>
      <w:iCs/>
      <w:sz w:val="24"/>
    </w:rPr>
  </w:style>
  <w:style w:type="paragraph" w:styleId="lfej">
    <w:name w:val="header"/>
    <w:basedOn w:val="Norml"/>
    <w:link w:val="lfejChar"/>
    <w:autoRedefine/>
    <w:uiPriority w:val="99"/>
    <w:unhideWhenUsed/>
    <w:qFormat/>
    <w:rsid w:val="00774740"/>
    <w:pPr>
      <w:tabs>
        <w:tab w:val="center" w:pos="4536"/>
        <w:tab w:val="right" w:pos="9072"/>
      </w:tabs>
    </w:pPr>
    <w:rPr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774740"/>
    <w:rPr>
      <w:rFonts w:ascii="Calibri" w:hAnsi="Calibri" w:cstheme="minorHAnsi"/>
      <w:color w:val="000000" w:themeColor="text1"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774740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774740"/>
    <w:rPr>
      <w:rFonts w:ascii="Calibri" w:eastAsiaTheme="majorEastAsia" w:hAnsi="Calibri" w:cstheme="majorBidi"/>
      <w:b/>
      <w:color w:val="000000" w:themeColor="text1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2022-02-01T08:07:00Z</dcterms:created>
  <dcterms:modified xsi:type="dcterms:W3CDTF">2022-02-01T08:07:00Z</dcterms:modified>
</cp:coreProperties>
</file>